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5DA9" w14:textId="77777777"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14:paraId="154AFB08" w14:textId="77777777"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14:paraId="788D2530" w14:textId="77777777"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14:paraId="59D8A6FC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14:paraId="678AF7D2" w14:textId="77777777"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14:paraId="5952312B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14:paraId="41351E74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14:paraId="2DDE2E32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 -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14:paraId="3F9EF6C7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>Domovníka – preventistu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14:paraId="506DF620" w14:textId="77777777"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14:paraId="25880E8E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14:paraId="6FA32AC2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14:paraId="61AC5820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14:paraId="2BBDA303" w14:textId="77777777"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14:paraId="25236656" w14:textId="77777777"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14:paraId="5A19A637" w14:textId="77777777"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14:paraId="250A75EE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14:paraId="1D5AFF29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46FB7740" w14:textId="77777777"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14:paraId="381AA44C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(územářem,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14:paraId="711DCD79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14:paraId="1F60A14E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14:paraId="5918FB09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14:paraId="2E636FF9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14:paraId="37CB65EB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14:paraId="1111C6A2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14:paraId="71FDFBA8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14:paraId="37AC4ED2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14:paraId="6858B29E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14:paraId="2DC9398E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14:paraId="1BB1D47B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14:paraId="103128A3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14:paraId="48F0A04C" w14:textId="77777777"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52426E75" w14:textId="77777777"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14:paraId="59945917" w14:textId="77777777" w:rsidR="00EC2C53" w:rsidRPr="0078628C" w:rsidRDefault="00EC2C53" w:rsidP="00964D17">
      <w:pPr>
        <w:spacing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14:paraId="2B2AB859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14:paraId="20EF04E0" w14:textId="77777777"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14:paraId="0C9AD75A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14:paraId="2B44403C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14:paraId="7460FB89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14:paraId="479EAA62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14:paraId="2CFB55EF" w14:textId="77777777"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14:paraId="411C6D9E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14:paraId="7AA61E49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14:paraId="51E4D932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14:paraId="536D249C" w14:textId="77777777"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1D225F86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14:paraId="4AB74BE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14:paraId="74E7CDE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14:paraId="7BD33A2F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14:paraId="716C157B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14:paraId="5A810BFD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14:paraId="23B5CFF0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14:paraId="10F6FAAA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14:paraId="6DFB0261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14:paraId="51972D09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14:paraId="2FA79E64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14:paraId="4C74404A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14:paraId="22D3282F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14:paraId="19B949A0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14:paraId="5EDD0019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5F599CD1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14:paraId="0BE1E0AF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3755C7B" w14:textId="77777777"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14:paraId="7869E2C0" w14:textId="77777777"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 xml:space="preserve">zástupci OPK. </w:t>
      </w:r>
    </w:p>
    <w:p w14:paraId="112CDA90" w14:textId="77777777"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14:paraId="00C96EB4" w14:textId="77777777"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14:paraId="4AA89F32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14:paraId="41F016A9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krizové minimum – komunikace se složkami IZS, základní orientace ve struktuře příslušné samosprávy, základní orientace v nabídce nestátních organizací atd.);</w:t>
      </w:r>
    </w:p>
    <w:p w14:paraId="32A21A0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14:paraId="0FCC4C38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14:paraId="2B94A822" w14:textId="77777777"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lastRenderedPageBreak/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14:paraId="0102E524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14:paraId="671D3FD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14:paraId="6825EF12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14:paraId="1251690C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14:paraId="5837AD3A" w14:textId="77777777"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14:paraId="6AFD68ED" w14:textId="77777777"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14:paraId="16AF4AA8" w14:textId="77777777"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14:paraId="5DCFBA90" w14:textId="77777777"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14:paraId="0535149C" w14:textId="77777777"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14:paraId="60646688" w14:textId="77777777"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14:paraId="06BE62A6" w14:textId="77777777"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50DB3BB7" w14:textId="77777777"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058ECB47" w14:textId="77777777"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52191691" w14:textId="77777777"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14:paraId="2783A639" w14:textId="77777777"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14:paraId="008CA19E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14:paraId="2E20D3C3" w14:textId="341CB8A5"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8" w:history="1">
        <w:r w:rsidR="003302B4" w:rsidRPr="00056824">
          <w:rPr>
            <w:rStyle w:val="Hypertextovodkaz"/>
            <w:rFonts w:ascii="Arial" w:eastAsia="Calibri" w:hAnsi="Arial" w:cs="Arial"/>
            <w:szCs w:val="24"/>
          </w:rPr>
          <w:t>vladimir.dvorak@mv.gov.cz</w:t>
        </w:r>
      </w:hyperlink>
    </w:p>
    <w:p w14:paraId="3C689D82" w14:textId="77777777"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14:paraId="146F5604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4381B7" w14:textId="77777777"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14:paraId="4ED40E0A" w14:textId="77777777" w:rsidR="00EC2C53" w:rsidRDefault="00EC2C53" w:rsidP="00EC2C53"/>
    <w:p w14:paraId="382B7731" w14:textId="77777777" w:rsidR="003375CC" w:rsidRDefault="003375CC">
      <w:r>
        <w:br w:type="page"/>
      </w:r>
    </w:p>
    <w:p w14:paraId="7688594E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67D7029D" w14:textId="77777777"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14:paraId="3E8C35D9" w14:textId="7F41A4F0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„Domovník – preventista 202</w:t>
      </w:r>
      <w:r w:rsidR="003302B4">
        <w:rPr>
          <w:rFonts w:ascii="Arial" w:eastAsia="Times New Roman" w:hAnsi="Arial" w:cs="Arial"/>
          <w:b/>
          <w:sz w:val="24"/>
          <w:szCs w:val="24"/>
          <w:lang w:eastAsia="cs-CZ"/>
        </w:rPr>
        <w:t>6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14:paraId="23FAA67E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14:paraId="61D1EF63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4DD98AF8" w14:textId="7DE3A6E4"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</w:t>
      </w:r>
      <w:r w:rsidR="003302B4">
        <w:rPr>
          <w:rFonts w:ascii="Arial" w:eastAsia="Times New Roman" w:hAnsi="Arial" w:cs="Arial"/>
          <w:b/>
          <w:sz w:val="24"/>
          <w:szCs w:val="24"/>
          <w:lang w:eastAsia="cs-CZ"/>
        </w:rPr>
        <w:t>6</w:t>
      </w:r>
    </w:p>
    <w:p w14:paraId="2DB53C6A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CDB6CB3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14:paraId="28E5DFBA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15C4AE1A" w14:textId="77777777"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 předpoklad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14:paraId="3557D285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14:paraId="0533FF34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36D21AEC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14:paraId="355FAFF1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14:paraId="32ED9315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14:paraId="5F3060FF" w14:textId="1E7F5AB9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;</w:t>
      </w:r>
      <w:r w:rsidR="00964D1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704 844 </w:t>
      </w:r>
      <w:proofErr w:type="gramStart"/>
      <w:r w:rsidR="00964D1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409;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</w:t>
      </w:r>
      <w:r w:rsidR="005D0642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.</w:t>
      </w:r>
      <w:r w:rsidR="003302B4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gov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.cz</w:t>
      </w:r>
      <w:proofErr w:type="gram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14:paraId="5E0604B4" w14:textId="77777777"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7EF6713" w14:textId="77777777"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6521D25" w14:textId="77777777"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3734D4BB" w14:textId="77777777"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0D1DDEF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0E3BBEB1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14:paraId="250F4DDE" w14:textId="77777777"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572AFA27" w14:textId="77777777"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14:paraId="26CB8AB7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14:paraId="699556DC" w14:textId="02962570"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B10964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</w:t>
      </w:r>
      <w:r w:rsidR="003302B4">
        <w:rPr>
          <w:rFonts w:ascii="Arial" w:eastAsia="Times New Roman" w:hAnsi="Arial" w:cs="Arial"/>
          <w:sz w:val="24"/>
          <w:szCs w:val="24"/>
          <w:lang w:eastAsia="cs-CZ"/>
        </w:rPr>
        <w:t>6</w:t>
      </w:r>
      <w:r w:rsidR="00B10964">
        <w:rPr>
          <w:rFonts w:ascii="Arial" w:eastAsia="Times New Roman" w:hAnsi="Arial" w:cs="Arial"/>
          <w:sz w:val="24"/>
          <w:szCs w:val="24"/>
          <w:lang w:eastAsia="cs-CZ"/>
        </w:rPr>
        <w:t xml:space="preserve"> do konce prosince 202</w:t>
      </w:r>
      <w:r w:rsidR="003302B4">
        <w:rPr>
          <w:rFonts w:ascii="Arial" w:eastAsia="Times New Roman" w:hAnsi="Arial" w:cs="Arial"/>
          <w:sz w:val="24"/>
          <w:szCs w:val="24"/>
          <w:lang w:eastAsia="cs-CZ"/>
        </w:rPr>
        <w:t>6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</w:t>
      </w:r>
      <w:r w:rsidR="003302B4">
        <w:rPr>
          <w:rFonts w:ascii="Arial" w:eastAsia="Times New Roman" w:hAnsi="Arial" w:cs="Arial"/>
          <w:sz w:val="24"/>
          <w:szCs w:val="24"/>
          <w:lang w:eastAsia="cs-CZ"/>
        </w:rPr>
        <w:t>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14:paraId="21322199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14:paraId="1B3F9EBC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14:paraId="72B955F4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14:paraId="4B2372AB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14:paraId="29F2DBDF" w14:textId="77777777"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4E9B401" w14:textId="77777777"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14:paraId="74AB7AD4" w14:textId="77777777"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14:paraId="71940981" w14:textId="77777777"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14:paraId="573D88AE" w14:textId="77777777"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EB16DEC" w14:textId="77777777"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14:paraId="27D2FA76" w14:textId="77777777"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14:paraId="63DF40EE" w14:textId="77777777"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14:paraId="06CACFEB" w14:textId="77777777"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14:paraId="2D971B9A" w14:textId="77777777"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90AA363" w14:textId="77777777"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14:paraId="482AC888" w14:textId="77777777"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14:paraId="2C5BF2C2" w14:textId="77777777"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E7CBEC9" w14:textId="77777777"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14:paraId="72B01BB4" w14:textId="77777777"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14:paraId="72A4E7DB" w14:textId="77777777" w:rsidR="00FB71E4" w:rsidRDefault="00FB71E4" w:rsidP="00FB71E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B355397" w14:textId="23544341" w:rsidR="00B10964" w:rsidRDefault="003375CC" w:rsidP="00FB71E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>stanovena v Zásadách pro poskytování dotací ze státního rozpočtu na výdaje realizované v rámci Programu prevence k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riminality na místní úrovni 202</w:t>
      </w:r>
      <w:r w:rsidR="003302B4">
        <w:rPr>
          <w:rFonts w:ascii="Arial" w:eastAsia="Times New Roman" w:hAnsi="Arial" w:cs="Arial"/>
          <w:b/>
          <w:sz w:val="24"/>
          <w:szCs w:val="24"/>
          <w:lang w:eastAsia="cs-CZ"/>
        </w:rPr>
        <w:t>6</w:t>
      </w:r>
      <w:r w:rsidR="006F097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na základě velikosti obce: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14:paraId="67D493D5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>minimálně 30 % pro statutární města,</w:t>
      </w:r>
    </w:p>
    <w:p w14:paraId="61383342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>minimálně 20 % pro obce s rozšířenou působností (ORP) a kraje,</w:t>
      </w:r>
      <w:r w:rsidRPr="00CA49B2">
        <w:rPr>
          <w:rFonts w:ascii="Arial" w:hAnsi="Arial" w:cs="Arial"/>
          <w:sz w:val="24"/>
          <w:szCs w:val="24"/>
        </w:rPr>
        <w:t xml:space="preserve"> </w:t>
      </w:r>
    </w:p>
    <w:p w14:paraId="441365DC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 xml:space="preserve">minimálně 10 % </w:t>
      </w:r>
      <w:r w:rsidRPr="00CA49B2">
        <w:rPr>
          <w:rFonts w:ascii="Arial" w:hAnsi="Arial" w:cs="Arial"/>
          <w:bCs/>
          <w:sz w:val="24"/>
          <w:szCs w:val="24"/>
        </w:rPr>
        <w:t>p</w:t>
      </w:r>
      <w:r w:rsidRPr="00CA49B2">
        <w:rPr>
          <w:rFonts w:ascii="Arial" w:hAnsi="Arial" w:cs="Arial"/>
          <w:sz w:val="24"/>
          <w:szCs w:val="24"/>
        </w:rPr>
        <w:t>ro ostatní obce a svazky obcí.</w:t>
      </w:r>
    </w:p>
    <w:p w14:paraId="66FF4BC0" w14:textId="1242B865" w:rsidR="003375CC" w:rsidRDefault="00C964E3" w:rsidP="00FB71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>Výjimku tvoří Zásady pro mimořádné poskytování dotací ze státního rozpočtu na výdaje realizované v rámci Programu prevence k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riminality na místní úrovni 202</w:t>
      </w:r>
      <w:r w:rsidR="003302B4">
        <w:rPr>
          <w:rFonts w:ascii="Arial" w:eastAsia="Times New Roman" w:hAnsi="Arial" w:cs="Arial"/>
          <w:b/>
          <w:sz w:val="24"/>
          <w:szCs w:val="24"/>
          <w:lang w:eastAsia="cs-CZ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– 2. kolo ke zvládání dopadů uprchlické vlny souvisejících s invazí Ruské federace na Ukrajinu, kde spoluúčast obcí není vyžadována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3375CC"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14:paraId="6B0A051A" w14:textId="24A8AC85" w:rsidR="0054068B" w:rsidRPr="00E626D5" w:rsidRDefault="0054068B" w:rsidP="00FB71E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organizační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14:paraId="7A72960D" w14:textId="77777777"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245"/>
        <w:gridCol w:w="6547"/>
      </w:tblGrid>
      <w:tr w:rsidR="003375CC" w:rsidRPr="003375CC" w14:paraId="2230AA9A" w14:textId="77777777" w:rsidTr="00FB71E4">
        <w:tc>
          <w:tcPr>
            <w:tcW w:w="9209" w:type="dxa"/>
            <w:gridSpan w:val="3"/>
          </w:tcPr>
          <w:p w14:paraId="18F3683C" w14:textId="77777777"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lastRenderedPageBreak/>
              <w:t xml:space="preserve">                                                                                                                                     Pilotní projekt prevence kriminality</w:t>
            </w:r>
          </w:p>
          <w:p w14:paraId="4CF294D9" w14:textId="77777777"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14:paraId="11451483" w14:textId="77777777"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14:paraId="640A12A3" w14:textId="77777777" w:rsidTr="00FB71E4">
        <w:tc>
          <w:tcPr>
            <w:tcW w:w="9209" w:type="dxa"/>
            <w:gridSpan w:val="3"/>
          </w:tcPr>
          <w:p w14:paraId="400D9496" w14:textId="77777777"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A5093F9" w14:textId="77777777" w:rsidTr="00FB71E4">
        <w:tc>
          <w:tcPr>
            <w:tcW w:w="0" w:type="auto"/>
          </w:tcPr>
          <w:p w14:paraId="7179D06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245" w:type="dxa"/>
          </w:tcPr>
          <w:p w14:paraId="693BF8E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14:paraId="3CC94DE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547" w:type="dxa"/>
          </w:tcPr>
          <w:p w14:paraId="11BF4E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14:paraId="734374B2" w14:textId="77777777"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14:paraId="7DE0BD02" w14:textId="77777777"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14:paraId="31BFE8BE" w14:textId="77777777"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742304BD" w14:textId="77777777" w:rsidTr="00FB71E4">
        <w:tc>
          <w:tcPr>
            <w:tcW w:w="0" w:type="auto"/>
          </w:tcPr>
          <w:p w14:paraId="70496DD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245" w:type="dxa"/>
          </w:tcPr>
          <w:p w14:paraId="4C083F7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14:paraId="7377175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547" w:type="dxa"/>
          </w:tcPr>
          <w:p w14:paraId="3AC7220C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14:paraId="0471FE1B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14:paraId="242DF9D3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14:paraId="12D5C6FB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14:paraId="2E3F4EEC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14:paraId="4DC36F01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14:paraId="5D8646D6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14:paraId="035878E8" w14:textId="77777777"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14:paraId="53504D2A" w14:textId="77777777" w:rsidTr="00FB71E4">
        <w:tc>
          <w:tcPr>
            <w:tcW w:w="0" w:type="auto"/>
          </w:tcPr>
          <w:p w14:paraId="7E79CA2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245" w:type="dxa"/>
          </w:tcPr>
          <w:p w14:paraId="214D5858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14:paraId="2F42EC88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časový </w:t>
            </w:r>
          </w:p>
          <w:p w14:paraId="3578D89A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14:paraId="24DA030F" w14:textId="713ABDFB" w:rsidR="003375CC" w:rsidRPr="003375CC" w:rsidRDefault="003375CC" w:rsidP="00FB71E4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547" w:type="dxa"/>
          </w:tcPr>
          <w:p w14:paraId="5AB424E6" w14:textId="75E2F20A"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konec 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dubna 202</w:t>
            </w:r>
            <w:r w:rsidR="003302B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rozhodnutí o poskytnutí či neposkytnutí dotace</w:t>
            </w:r>
          </w:p>
          <w:p w14:paraId="4BF86C36" w14:textId="3D2E2AA2" w:rsidR="003375CC" w:rsidRPr="003375CC" w:rsidRDefault="00964D17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květen 202</w:t>
            </w:r>
            <w:r w:rsidR="003302B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příprava projektu a výběr Domovníků</w:t>
            </w:r>
          </w:p>
          <w:p w14:paraId="145C3999" w14:textId="6BF03123"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erven či červenec 202</w:t>
            </w:r>
            <w:r w:rsidR="003302B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</w:t>
            </w:r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proofErr w:type="gramStart"/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–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vzdělávání</w:t>
            </w:r>
            <w:proofErr w:type="gram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Domovníků</w:t>
            </w:r>
          </w:p>
          <w:p w14:paraId="311A5E3A" w14:textId="61B703B9" w:rsidR="003375CC" w:rsidRPr="003375CC" w:rsidRDefault="00B10964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</w:t>
            </w:r>
            <w:r w:rsidR="00FB71E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aktivity Domovníků</w:t>
            </w:r>
          </w:p>
          <w:p w14:paraId="68C7C7FE" w14:textId="412CDD83" w:rsidR="003375CC" w:rsidRPr="00FB71E4" w:rsidRDefault="00B10964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</w:t>
            </w:r>
            <w:r w:rsidR="003302B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supervize činnosti Domovníků</w:t>
            </w:r>
          </w:p>
        </w:tc>
      </w:tr>
      <w:tr w:rsidR="003375CC" w:rsidRPr="003375CC" w14:paraId="0D7EA04A" w14:textId="77777777" w:rsidTr="00FB71E4">
        <w:tc>
          <w:tcPr>
            <w:tcW w:w="0" w:type="auto"/>
          </w:tcPr>
          <w:p w14:paraId="4AAD21B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245" w:type="dxa"/>
          </w:tcPr>
          <w:p w14:paraId="6EF2708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14:paraId="65D47E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547" w:type="dxa"/>
          </w:tcPr>
          <w:p w14:paraId="23FC63E6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14:paraId="249131B1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14:paraId="455CA04E" w14:textId="75974CC0" w:rsidR="003375CC" w:rsidRPr="003375CC" w:rsidRDefault="003375CC" w:rsidP="00FB71E4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</w:tc>
      </w:tr>
      <w:tr w:rsidR="003375CC" w:rsidRPr="003375CC" w14:paraId="663033F7" w14:textId="77777777" w:rsidTr="00FB71E4">
        <w:tc>
          <w:tcPr>
            <w:tcW w:w="0" w:type="auto"/>
          </w:tcPr>
          <w:p w14:paraId="4DD7E31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5.</w:t>
            </w:r>
          </w:p>
        </w:tc>
        <w:tc>
          <w:tcPr>
            <w:tcW w:w="2245" w:type="dxa"/>
          </w:tcPr>
          <w:p w14:paraId="6E2FC9A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14:paraId="3A575B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14:paraId="44664BB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14:paraId="23740D0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362422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14:paraId="2342DC4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14:paraId="5708456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14:paraId="735BB5E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14:paraId="205DE97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14:paraId="4DD3050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14:paraId="337596B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14:paraId="4124DAC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14:paraId="3DE8EEE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14:paraId="2C214CF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14:paraId="149252A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14:paraId="4C7ACAD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14:paraId="1DC41D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14:paraId="07A3123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14:paraId="15FEAC6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14:paraId="662814B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14:paraId="2AAFF75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14:paraId="3BB0A14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14:paraId="0228882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14:paraId="67FCD63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14:paraId="69B34B8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14:paraId="1E6596C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14:paraId="3A56C34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14:paraId="2D8EA3A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14:paraId="542A341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14:paraId="721CFC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14:paraId="5D17F8A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zástupci odboru  prevence </w:t>
            </w:r>
          </w:p>
          <w:p w14:paraId="7BAC235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14:paraId="15D3E12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14:paraId="7C71390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14:paraId="1EA6CE8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14:paraId="004D5E5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14:paraId="3328246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14:paraId="2608D77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14:paraId="3C3DB40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lastRenderedPageBreak/>
              <w:t xml:space="preserve">kriminality (zejména </w:t>
            </w:r>
          </w:p>
          <w:p w14:paraId="262FA62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14:paraId="0D057EC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547" w:type="dxa"/>
          </w:tcPr>
          <w:p w14:paraId="26DC9D7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14:paraId="7892830C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14:paraId="27BA5DDE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14:paraId="33AFE6E4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14:paraId="7E39791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14:paraId="7DE847E4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14:paraId="531AE77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14:paraId="4A2FBBBE" w14:textId="77777777" w:rsidR="003375CC" w:rsidRPr="003375CC" w:rsidRDefault="003375CC" w:rsidP="00FB71E4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14:paraId="2442423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14:paraId="1CF3EC50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14:paraId="54BD7DD9" w14:textId="03EE22B1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</w:t>
            </w:r>
            <w:r w:rsidR="00FB71E4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 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ČR, sociální správou, úřadem práce, NNO, členy Poradního sboru pro situační prevenci </w:t>
            </w:r>
            <w:proofErr w:type="gramStart"/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kriminality,</w:t>
            </w:r>
            <w:proofErr w:type="gramEnd"/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apod.) </w:t>
            </w:r>
          </w:p>
          <w:p w14:paraId="0491BDE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5600F34" w14:textId="77777777" w:rsidTr="00FB71E4">
        <w:tc>
          <w:tcPr>
            <w:tcW w:w="0" w:type="auto"/>
          </w:tcPr>
          <w:p w14:paraId="6246892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245" w:type="dxa"/>
          </w:tcPr>
          <w:p w14:paraId="4707C79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547" w:type="dxa"/>
          </w:tcPr>
          <w:p w14:paraId="10812827" w14:textId="77777777"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14:paraId="45EE2567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14:paraId="5C1DB3F6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14:paraId="7A8DD282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14:paraId="2DD1C5E1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14:paraId="63A11DEE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14:paraId="37062175" w14:textId="77777777" w:rsidR="003375CC" w:rsidRPr="003375CC" w:rsidRDefault="003375CC" w:rsidP="00FB71E4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14:paraId="013E51DC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14:paraId="4ED71BEB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14:paraId="2D56ECA7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14:paraId="7AC17F48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14:paraId="6C3CEB55" w14:textId="77777777"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14:paraId="781D1795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14:paraId="0F1EAB23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14:paraId="269828DF" w14:textId="77777777"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a o konkrétních případech neprodleně informuje technika správy majetku města (dále jen technik);</w:t>
            </w:r>
          </w:p>
          <w:p w14:paraId="3664AD9B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14:paraId="4F64EECC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14:paraId="6E29D9A1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14:paraId="568EE74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14:paraId="434C71E1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lastRenderedPageBreak/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14:paraId="66B996B5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14:paraId="012FE490" w14:textId="29CA7EE6" w:rsidR="003375CC" w:rsidRPr="00FB71E4" w:rsidRDefault="003375CC" w:rsidP="00FB71E4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3375CC" w:rsidRPr="003375CC" w14:paraId="6B50339A" w14:textId="77777777" w:rsidTr="00FB71E4">
        <w:tc>
          <w:tcPr>
            <w:tcW w:w="0" w:type="auto"/>
          </w:tcPr>
          <w:p w14:paraId="7133FBC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2245" w:type="dxa"/>
          </w:tcPr>
          <w:p w14:paraId="724F0E5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14:paraId="5DE630B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14:paraId="62E8BC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14:paraId="159CB49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14:paraId="37C7CA5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14:paraId="06AB014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547" w:type="dxa"/>
          </w:tcPr>
          <w:p w14:paraId="695D53DD" w14:textId="77777777"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14:paraId="3C673946" w14:textId="77777777"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14:paraId="5F0D1329" w14:textId="77777777"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14:paraId="3AEB2DFE" w14:textId="46831EE0" w:rsidR="003375CC" w:rsidRPr="00FB71E4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</w:tc>
      </w:tr>
    </w:tbl>
    <w:p w14:paraId="7ED87BF9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219085A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5623924" w14:textId="77777777"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14:paraId="4436E8C1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14:paraId="5B67EDAD" w14:textId="77777777" w:rsidTr="005E7CAE">
        <w:tc>
          <w:tcPr>
            <w:tcW w:w="9062" w:type="dxa"/>
            <w:gridSpan w:val="3"/>
          </w:tcPr>
          <w:p w14:paraId="098C0351" w14:textId="77777777"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14:paraId="50180F24" w14:textId="77777777" w:rsidTr="005E7CAE">
        <w:tc>
          <w:tcPr>
            <w:tcW w:w="0" w:type="auto"/>
          </w:tcPr>
          <w:p w14:paraId="3D15E8F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14:paraId="0C97A49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14:paraId="5562F32E" w14:textId="2F4450B1" w:rsidR="003375CC" w:rsidRPr="00FB71E4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doporučení: na cca 3 vchody bytového domu 1 Domovník; (tzn. </w:t>
            </w:r>
            <w:proofErr w:type="gramStart"/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2 – 6</w:t>
            </w:r>
            <w:proofErr w:type="gramEnd"/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 Domovníků/obec)</w:t>
            </w:r>
          </w:p>
        </w:tc>
      </w:tr>
      <w:tr w:rsidR="003375CC" w:rsidRPr="003375CC" w14:paraId="6DA41890" w14:textId="77777777" w:rsidTr="005E7CAE">
        <w:tc>
          <w:tcPr>
            <w:tcW w:w="0" w:type="auto"/>
          </w:tcPr>
          <w:p w14:paraId="4609B35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14:paraId="7D31F39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14:paraId="2EB8410B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72CD59E" w14:textId="77777777" w:rsidTr="005E7CAE">
        <w:tc>
          <w:tcPr>
            <w:tcW w:w="0" w:type="auto"/>
          </w:tcPr>
          <w:p w14:paraId="4B4F452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14:paraId="3B1D826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14:paraId="761F6B1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14:paraId="2E5C9033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14:paraId="3014C095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D737301" w14:textId="77777777" w:rsidTr="005E7CAE">
        <w:tc>
          <w:tcPr>
            <w:tcW w:w="0" w:type="auto"/>
          </w:tcPr>
          <w:p w14:paraId="7E0BDEC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14:paraId="286F0E2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14:paraId="408FF33E" w14:textId="6AD85D8E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</w:tc>
      </w:tr>
      <w:tr w:rsidR="003375CC" w:rsidRPr="003375CC" w14:paraId="61F73BB9" w14:textId="77777777" w:rsidTr="005E7CAE">
        <w:tc>
          <w:tcPr>
            <w:tcW w:w="0" w:type="auto"/>
          </w:tcPr>
          <w:p w14:paraId="010FD34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14:paraId="5728B2B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14:paraId="4F5DF119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14:paraId="0DBECC63" w14:textId="77777777" w:rsidTr="005E7CAE">
        <w:tc>
          <w:tcPr>
            <w:tcW w:w="0" w:type="auto"/>
          </w:tcPr>
          <w:p w14:paraId="64BB1AC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14:paraId="78FEED5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14:paraId="66E4843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14:paraId="67B108D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14:paraId="0DAC4E23" w14:textId="77777777"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14:paraId="263E5322" w14:textId="0F349868"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ČR, tel.: 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; 704 844 409</w:t>
            </w:r>
          </w:p>
          <w:p w14:paraId="4007FE9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41DD5B74" w14:textId="77777777" w:rsidTr="005E7CAE">
        <w:tc>
          <w:tcPr>
            <w:tcW w:w="0" w:type="auto"/>
          </w:tcPr>
          <w:p w14:paraId="6BB3AA2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14:paraId="6693C99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14:paraId="4EA8EEC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14:paraId="4106F076" w14:textId="77777777" w:rsidTr="005E7CAE">
        <w:tc>
          <w:tcPr>
            <w:tcW w:w="0" w:type="auto"/>
          </w:tcPr>
          <w:p w14:paraId="640A411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14:paraId="786FE1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14:paraId="773B216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14:paraId="327C6FD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14:paraId="6ADA55D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(včetně emailu a tlf.)</w:t>
            </w:r>
          </w:p>
        </w:tc>
        <w:tc>
          <w:tcPr>
            <w:tcW w:w="6232" w:type="dxa"/>
          </w:tcPr>
          <w:p w14:paraId="551C7D7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3D2B513E" w14:textId="77777777" w:rsidTr="005E7CAE">
        <w:tc>
          <w:tcPr>
            <w:tcW w:w="9062" w:type="dxa"/>
            <w:gridSpan w:val="3"/>
          </w:tcPr>
          <w:p w14:paraId="4243C6B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41D88D8B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BBAD50E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98C3F78" w14:textId="4B709A78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964D1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9" w:history="1">
        <w:r w:rsidR="00FB71E4" w:rsidRPr="00056824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vladimir.dvorak@mv.gov.cz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14:paraId="546BC013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44B47ECE" w14:textId="77777777"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14:paraId="5B717FDF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C438274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4F059F5" w14:textId="77777777" w:rsidR="003375CC" w:rsidRDefault="003375CC">
      <w:r>
        <w:br w:type="page"/>
      </w:r>
    </w:p>
    <w:p w14:paraId="03B7E03A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4021CAD7" w14:textId="77777777"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14:paraId="6B6F75AA" w14:textId="668D2DEF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ktu „Domovník – preventista 202</w:t>
      </w:r>
      <w:r w:rsidR="00FB71E4">
        <w:rPr>
          <w:rFonts w:ascii="Arial" w:eastAsia="Times New Roman" w:hAnsi="Arial" w:cs="Arial"/>
          <w:b/>
          <w:sz w:val="28"/>
          <w:szCs w:val="28"/>
          <w:lang w:eastAsia="cs-CZ"/>
        </w:rPr>
        <w:t>6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14:paraId="2E01F99D" w14:textId="77777777"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</w:t>
      </w:r>
    </w:p>
    <w:p w14:paraId="1CD1C372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14:paraId="3643A3DD" w14:textId="4897E103"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</w:t>
      </w:r>
      <w:r w:rsidR="00FB71E4">
        <w:rPr>
          <w:rFonts w:ascii="Arial" w:eastAsia="Times New Roman" w:hAnsi="Arial" w:cs="Arial"/>
          <w:b/>
          <w:sz w:val="24"/>
          <w:szCs w:val="24"/>
          <w:lang w:eastAsia="cs-CZ"/>
        </w:rPr>
        <w:t>6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-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pokračování z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 předchozího 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roku </w:t>
      </w:r>
    </w:p>
    <w:p w14:paraId="5BF218A5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71A85718" w14:textId="77777777" w:rsidR="003375CC" w:rsidRPr="00FB71E4" w:rsidRDefault="003375CC" w:rsidP="00FB71E4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FB71E4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FB71E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FB71E4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FB71E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FB71E4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FB71E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FB71E4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14:paraId="622215CC" w14:textId="77777777" w:rsidR="003375CC" w:rsidRPr="00FB71E4" w:rsidRDefault="003375CC" w:rsidP="00FB71E4">
      <w:p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50AB2A78" w14:textId="77777777" w:rsidR="003375CC" w:rsidRPr="00FB71E4" w:rsidRDefault="003375CC" w:rsidP="00FB71E4">
      <w:p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b/>
          <w:sz w:val="24"/>
          <w:szCs w:val="24"/>
          <w:lang w:eastAsia="cs-CZ"/>
        </w:rPr>
        <w:t>Základním předpokladem udělení dotace a realizace projektu „Domovník – preventista“ (</w:t>
      </w:r>
      <w:r w:rsidRPr="00FB71E4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14:paraId="518924FE" w14:textId="77777777" w:rsidR="003375CC" w:rsidRPr="00FB71E4" w:rsidRDefault="003375CC" w:rsidP="00FB71E4">
      <w:pPr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probíhat </w:t>
      </w:r>
    </w:p>
    <w:p w14:paraId="155D1797" w14:textId="77777777" w:rsidR="003375CC" w:rsidRPr="00FB71E4" w:rsidRDefault="003375CC" w:rsidP="00FB71E4">
      <w:pPr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2F5EC43D" w14:textId="77777777" w:rsidR="003375CC" w:rsidRPr="00FB71E4" w:rsidRDefault="003375CC" w:rsidP="00FB71E4">
      <w:pPr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14:paraId="619B1D78" w14:textId="77777777" w:rsidR="003375CC" w:rsidRPr="00FB71E4" w:rsidRDefault="003375CC" w:rsidP="00FB71E4">
      <w:pPr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14:paraId="16C65F1C" w14:textId="77777777" w:rsidR="003375CC" w:rsidRPr="00FB71E4" w:rsidRDefault="003375CC" w:rsidP="00FB71E4">
      <w:pPr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14:paraId="49D61572" w14:textId="71901306" w:rsidR="00FB71E4" w:rsidRPr="00FB71E4" w:rsidRDefault="003375CC" w:rsidP="00FB71E4">
      <w:pPr>
        <w:numPr>
          <w:ilvl w:val="0"/>
          <w:numId w:val="11"/>
        </w:numPr>
        <w:spacing w:before="120"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FB71E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 w:rsidRPr="00FB71E4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FB71E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0" w:history="1">
        <w:r w:rsidR="00FB71E4" w:rsidRPr="00056824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vladimir.dvorak@mv.gov.cz</w:t>
        </w:r>
      </w:hyperlink>
      <w:r w:rsidRPr="00FB71E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14:paraId="314DA2A4" w14:textId="77CDE586" w:rsidR="00FB71E4" w:rsidRDefault="00FB71E4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14:paraId="0A653FEE" w14:textId="77777777"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14:paraId="69523279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14:paraId="116741D3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4154E46A" w14:textId="77777777"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14:paraId="70CB8927" w14:textId="77777777"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14:paraId="4B59846B" w14:textId="77777777"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14:paraId="4439E266" w14:textId="77777777"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14:paraId="7BAF419C" w14:textId="77777777"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14:paraId="0D7506B8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14:paraId="5D8F7CDC" w14:textId="77777777"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4B5F0B7" w14:textId="77777777"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14:paraId="32E092CB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(1 den x 8 hod. a 6 000 Kč) celkem 6 000 Kč</w:t>
      </w:r>
    </w:p>
    <w:p w14:paraId="6C6C4851" w14:textId="77777777"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11F2BB6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14:paraId="73DCA853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14:paraId="733275BB" w14:textId="77777777"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14:paraId="71DB7141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14:paraId="0A94C13A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7C5963B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14:paraId="422105D6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14:paraId="07E9C99F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2EE89B4D" w14:textId="77777777"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14:paraId="2C9A97D7" w14:textId="77777777"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14:paraId="41BFD5CB" w14:textId="77777777"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7779998B" w14:textId="77777777"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14:paraId="0F0470AC" w14:textId="77777777"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38631DAC" w14:textId="77777777"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14:paraId="4D76293F" w14:textId="77777777"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14:paraId="69C3DC26" w14:textId="77777777" w:rsidTr="000511D9">
        <w:tc>
          <w:tcPr>
            <w:tcW w:w="9060" w:type="dxa"/>
            <w:gridSpan w:val="3"/>
          </w:tcPr>
          <w:p w14:paraId="491946F4" w14:textId="77777777"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14:paraId="54D56129" w14:textId="77777777" w:rsidTr="000511D9">
        <w:tc>
          <w:tcPr>
            <w:tcW w:w="0" w:type="auto"/>
          </w:tcPr>
          <w:p w14:paraId="19E1920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14:paraId="7DAB991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14:paraId="3B1CE7F0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14:paraId="5EFAC145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6649FBE" w14:textId="77777777" w:rsidTr="000511D9">
        <w:tc>
          <w:tcPr>
            <w:tcW w:w="0" w:type="auto"/>
          </w:tcPr>
          <w:p w14:paraId="18FD4DB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14:paraId="489B4DE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14:paraId="4D4976E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7F7B06C" w14:textId="77777777" w:rsidTr="000511D9">
        <w:tc>
          <w:tcPr>
            <w:tcW w:w="0" w:type="auto"/>
          </w:tcPr>
          <w:p w14:paraId="2D510B9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14:paraId="1936C2A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14:paraId="64D7355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14:paraId="2F276524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14:paraId="155FD193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66367A3" w14:textId="77777777" w:rsidTr="000511D9">
        <w:tc>
          <w:tcPr>
            <w:tcW w:w="0" w:type="auto"/>
          </w:tcPr>
          <w:p w14:paraId="1437E5A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14:paraId="3F72A11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14:paraId="4E4FCC74" w14:textId="4CF60012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</w:tc>
      </w:tr>
      <w:tr w:rsidR="003375CC" w:rsidRPr="003375CC" w14:paraId="1E04F3BD" w14:textId="77777777" w:rsidTr="000511D9">
        <w:tc>
          <w:tcPr>
            <w:tcW w:w="0" w:type="auto"/>
          </w:tcPr>
          <w:p w14:paraId="0E8BCED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14:paraId="248A631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14:paraId="6C0885E1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14:paraId="79F52C57" w14:textId="77777777" w:rsidTr="000511D9">
        <w:tc>
          <w:tcPr>
            <w:tcW w:w="0" w:type="auto"/>
          </w:tcPr>
          <w:p w14:paraId="3F075BD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14:paraId="185A700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14:paraId="608906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14:paraId="03DB7D0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14:paraId="1658419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14:paraId="52D94C1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14:paraId="75481EE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AD7B334" w14:textId="77777777"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iminality MV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ČR,  tel.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</w:p>
          <w:p w14:paraId="7002BFCF" w14:textId="7ABD7DF9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1" w:history="1">
              <w:r w:rsidR="00FB71E4" w:rsidRPr="00FB71E4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vladimir.dvorak@mv.</w:t>
              </w:r>
              <w:r w:rsidR="00FB71E4" w:rsidRPr="00FB71E4">
                <w:rPr>
                  <w:rStyle w:val="Hypertextovodkaz"/>
                  <w:rFonts w:ascii="Arial" w:hAnsi="Arial" w:cs="Arial"/>
                  <w:sz w:val="24"/>
                  <w:szCs w:val="24"/>
                </w:rPr>
                <w:t>gov</w:t>
              </w:r>
              <w:r w:rsidR="00FB71E4" w:rsidRPr="00FB71E4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14:paraId="3485540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0911D4F6" w14:textId="77777777" w:rsidTr="000511D9">
        <w:tc>
          <w:tcPr>
            <w:tcW w:w="0" w:type="auto"/>
          </w:tcPr>
          <w:p w14:paraId="4DB2EE5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14:paraId="646EF07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14:paraId="0F0D375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14:paraId="6F6BEFC4" w14:textId="77777777" w:rsidTr="000511D9">
        <w:tc>
          <w:tcPr>
            <w:tcW w:w="0" w:type="auto"/>
          </w:tcPr>
          <w:p w14:paraId="0C23A39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14:paraId="4E483AA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14:paraId="43FF5EE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14:paraId="36E99BC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14:paraId="3B0976B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(včetně emailu a tlf.)</w:t>
            </w:r>
          </w:p>
        </w:tc>
        <w:tc>
          <w:tcPr>
            <w:tcW w:w="6230" w:type="dxa"/>
          </w:tcPr>
          <w:p w14:paraId="751CDD8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3C9C3642" w14:textId="77777777" w:rsidTr="000511D9">
        <w:tc>
          <w:tcPr>
            <w:tcW w:w="9060" w:type="dxa"/>
            <w:gridSpan w:val="3"/>
          </w:tcPr>
          <w:p w14:paraId="1ADA1D2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4FDA4F74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526E7F1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9CB103" w14:textId="6CC11E69"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, tel.: 974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proofErr w:type="gramStart"/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e:mail</w:t>
      </w:r>
      <w:proofErr w:type="gramEnd"/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: </w:t>
      </w:r>
      <w:hyperlink r:id="rId12" w:history="1">
        <w:r w:rsidR="00FB71E4" w:rsidRPr="00FB71E4">
          <w:rPr>
            <w:rStyle w:val="Hypertextovodkaz"/>
            <w:rFonts w:ascii="Arial" w:eastAsia="Times New Roman" w:hAnsi="Arial" w:cs="Arial"/>
            <w:b/>
            <w:bCs/>
            <w:sz w:val="24"/>
            <w:szCs w:val="24"/>
            <w:lang w:eastAsia="cs-CZ"/>
          </w:rPr>
          <w:t>vladimir.dvorak@mv.</w:t>
        </w:r>
        <w:r w:rsidR="00FB71E4" w:rsidRPr="00FB71E4">
          <w:rPr>
            <w:rStyle w:val="Hypertextovodkaz"/>
            <w:rFonts w:ascii="Arial" w:hAnsi="Arial" w:cs="Arial"/>
            <w:b/>
            <w:bCs/>
            <w:sz w:val="24"/>
            <w:szCs w:val="24"/>
          </w:rPr>
          <w:t>gov</w:t>
        </w:r>
        <w:r w:rsidR="00FB71E4" w:rsidRPr="00FB71E4">
          <w:rPr>
            <w:rStyle w:val="Hypertextovodkaz"/>
            <w:rFonts w:ascii="Arial" w:eastAsia="Times New Roman" w:hAnsi="Arial" w:cs="Arial"/>
            <w:b/>
            <w:bCs/>
            <w:sz w:val="24"/>
            <w:szCs w:val="24"/>
            <w:lang w:eastAsia="cs-CZ"/>
          </w:rPr>
          <w:t>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14:paraId="563F9D3A" w14:textId="77777777"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14:paraId="617F8B71" w14:textId="77777777"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14:paraId="751551ED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4DF4F62B" w14:textId="77777777"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14:paraId="4994C03D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A9FBE39" w14:textId="432FDD1D"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projektu Domovník-preventista </w:t>
      </w:r>
    </w:p>
    <w:p w14:paraId="0D51774A" w14:textId="77777777"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0959F88D" w14:textId="77777777"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BA0E235" w14:textId="77777777"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realizátorem projektu Domovník-preventista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Domovník-preventista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14:paraId="4612F2CE" w14:textId="0FDD31CE"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Já, níže podepsaný, čestně prohlašuji, že město ……………………………</w:t>
      </w:r>
      <w:proofErr w:type="gramStart"/>
      <w:r w:rsidRPr="000A65CB">
        <w:rPr>
          <w:rFonts w:ascii="Arial" w:eastAsia="Times New Roman" w:hAnsi="Arial" w:cs="Arial"/>
          <w:sz w:val="24"/>
          <w:szCs w:val="24"/>
          <w:lang w:eastAsia="cs-CZ"/>
        </w:rPr>
        <w:t>…….</w:t>
      </w:r>
      <w:proofErr w:type="gramEnd"/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</w:t>
      </w:r>
      <w:r w:rsidR="00FB71E4">
        <w:rPr>
          <w:rFonts w:ascii="Arial" w:eastAsia="Times New Roman" w:hAnsi="Arial" w:cs="Arial"/>
          <w:sz w:val="24"/>
          <w:szCs w:val="24"/>
          <w:lang w:eastAsia="cs-CZ"/>
        </w:rPr>
        <w:t>6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, bude 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Povinné náležitosti a metodická doporučení projektu Domovník-preventista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14:paraId="5FF9A3B9" w14:textId="77777777"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14:paraId="45DBCA2D" w14:textId="77777777" w:rsidTr="00E626D5">
        <w:trPr>
          <w:trHeight w:val="285"/>
        </w:trPr>
        <w:tc>
          <w:tcPr>
            <w:tcW w:w="10229" w:type="dxa"/>
            <w:gridSpan w:val="9"/>
            <w:noWrap/>
            <w:vAlign w:val="bottom"/>
          </w:tcPr>
          <w:p w14:paraId="070AD6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060C33FC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1BE7F3D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C81801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F1C43D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A63FD4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8F95D9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1887C57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C16F39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078AD2F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3CC77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B87AA33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1D32EE2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45E69945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3A92BCC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A6076B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1B7C1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182206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14:paraId="4821961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14:paraId="087AE4E0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2E99490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499498D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4B777F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6D8344F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FF9443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8BBE53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B56A33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25C03C3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AD3C00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580A42AE" w14:textId="77777777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14:paraId="6DAB236A" w14:textId="77777777"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14:paraId="597A82A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4BF254B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14:paraId="2AA8145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0D205799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14:paraId="2CCD38D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040F45E1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1CACFE5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33A6A72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B6833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77C55E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47F8CF1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F2CAFF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6066988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5AF7378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91B36B9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374F7477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58F887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5162E8E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5A8DA93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7A10E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48A5D51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CED3D5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457B00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430848C5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FDC73B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79AFFFEF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7E33DC4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696BB4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F9C70A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F99D3C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3B5DC2A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7020A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4546F5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76416454" w14:textId="77777777"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5B2DC0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4033661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6FFA7CA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778C937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703229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E53B2C7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BFE830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DF4FA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A42CBE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4F94D75F" w14:textId="77777777"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C1746C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0855C19" w14:textId="77777777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14:paraId="4A4A0B4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159F1C5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40F6A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E7D7C9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1F20A63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2952FC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057783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66AB4D9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4CC668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14:paraId="572B00E0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7CD6A64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E775014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247C943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700D971" w14:textId="77777777"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3AD5C" w14:textId="77777777" w:rsidR="00AC0CA9" w:rsidRDefault="00AC0CA9" w:rsidP="00EC2C53">
      <w:pPr>
        <w:spacing w:after="0" w:line="240" w:lineRule="auto"/>
      </w:pPr>
      <w:r>
        <w:separator/>
      </w:r>
    </w:p>
  </w:endnote>
  <w:endnote w:type="continuationSeparator" w:id="0">
    <w:p w14:paraId="7EC3EE67" w14:textId="77777777" w:rsidR="00AC0CA9" w:rsidRDefault="00AC0CA9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4644" w14:textId="77777777"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1B90">
      <w:rPr>
        <w:noProof/>
      </w:rPr>
      <w:t>15</w:t>
    </w:r>
    <w:r>
      <w:fldChar w:fldCharType="end"/>
    </w:r>
  </w:p>
  <w:p w14:paraId="796962E2" w14:textId="38A94988"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 xml:space="preserve">Autor: OPK MV, </w:t>
    </w:r>
    <w:r w:rsidR="00FB71E4">
      <w:rPr>
        <w:rFonts w:ascii="Arial" w:hAnsi="Arial" w:cs="Arial"/>
        <w:i/>
        <w:color w:val="1F497D"/>
        <w:sz w:val="18"/>
        <w:szCs w:val="18"/>
      </w:rPr>
      <w:t xml:space="preserve">prosinec </w:t>
    </w:r>
    <w:r>
      <w:rPr>
        <w:rFonts w:ascii="Arial" w:hAnsi="Arial" w:cs="Arial"/>
        <w:i/>
        <w:color w:val="1F497D"/>
        <w:sz w:val="18"/>
        <w:szCs w:val="18"/>
      </w:rPr>
      <w:t>202</w:t>
    </w:r>
    <w:r w:rsidR="00FB71E4">
      <w:rPr>
        <w:rFonts w:ascii="Arial" w:hAnsi="Arial" w:cs="Arial"/>
        <w:i/>
        <w:color w:val="1F497D"/>
        <w:sz w:val="18"/>
        <w:szCs w:val="18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ED6F" w14:textId="77777777"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4B2B07">
      <w:rPr>
        <w:rFonts w:ascii="Arial" w:hAnsi="Arial" w:cs="Arial"/>
        <w:i/>
        <w:color w:val="1F497D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F2DE8" w14:textId="77777777" w:rsidR="00AC0CA9" w:rsidRDefault="00AC0CA9" w:rsidP="00EC2C53">
      <w:pPr>
        <w:spacing w:after="0" w:line="240" w:lineRule="auto"/>
      </w:pPr>
      <w:r>
        <w:separator/>
      </w:r>
    </w:p>
  </w:footnote>
  <w:footnote w:type="continuationSeparator" w:id="0">
    <w:p w14:paraId="42B7C530" w14:textId="77777777" w:rsidR="00AC0CA9" w:rsidRDefault="00AC0CA9" w:rsidP="00EC2C53">
      <w:pPr>
        <w:spacing w:after="0" w:line="240" w:lineRule="auto"/>
      </w:pPr>
      <w:r>
        <w:continuationSeparator/>
      </w:r>
    </w:p>
  </w:footnote>
  <w:footnote w:id="1">
    <w:p w14:paraId="3EA46611" w14:textId="77777777"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C460" w14:textId="77777777"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46AF" w14:textId="77777777"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FFE0D66" wp14:editId="0054FCA4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76CD959" wp14:editId="05DB06E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7D76281"/>
    <w:multiLevelType w:val="hybridMultilevel"/>
    <w:tmpl w:val="9AEE3596"/>
    <w:lvl w:ilvl="0" w:tplc="0405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7"/>
  </w:num>
  <w:num w:numId="7">
    <w:abstractNumId w:val="11"/>
  </w:num>
  <w:num w:numId="8">
    <w:abstractNumId w:val="13"/>
  </w:num>
  <w:num w:numId="9">
    <w:abstractNumId w:val="6"/>
  </w:num>
  <w:num w:numId="10">
    <w:abstractNumId w:val="16"/>
  </w:num>
  <w:num w:numId="11">
    <w:abstractNumId w:val="9"/>
  </w:num>
  <w:num w:numId="12">
    <w:abstractNumId w:val="15"/>
  </w:num>
  <w:num w:numId="13">
    <w:abstractNumId w:val="18"/>
  </w:num>
  <w:num w:numId="14">
    <w:abstractNumId w:val="0"/>
  </w:num>
  <w:num w:numId="15">
    <w:abstractNumId w:val="14"/>
  </w:num>
  <w:num w:numId="16">
    <w:abstractNumId w:val="4"/>
  </w:num>
  <w:num w:numId="17">
    <w:abstractNumId w:val="10"/>
  </w:num>
  <w:num w:numId="18">
    <w:abstractNumId w:val="19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3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A663C"/>
    <w:rsid w:val="001E31BC"/>
    <w:rsid w:val="001E7C02"/>
    <w:rsid w:val="00221288"/>
    <w:rsid w:val="002546F1"/>
    <w:rsid w:val="00283460"/>
    <w:rsid w:val="00286977"/>
    <w:rsid w:val="002C0976"/>
    <w:rsid w:val="003302B4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A1A10"/>
    <w:rsid w:val="004B1D6C"/>
    <w:rsid w:val="004B2B07"/>
    <w:rsid w:val="004B3793"/>
    <w:rsid w:val="004B595D"/>
    <w:rsid w:val="00514853"/>
    <w:rsid w:val="0054068B"/>
    <w:rsid w:val="0055787B"/>
    <w:rsid w:val="005B5BE7"/>
    <w:rsid w:val="005B5C4E"/>
    <w:rsid w:val="005C0C15"/>
    <w:rsid w:val="005D0642"/>
    <w:rsid w:val="005E2CB0"/>
    <w:rsid w:val="005E7CAE"/>
    <w:rsid w:val="00620B66"/>
    <w:rsid w:val="00636667"/>
    <w:rsid w:val="006609D5"/>
    <w:rsid w:val="00673FEC"/>
    <w:rsid w:val="00695666"/>
    <w:rsid w:val="006D152F"/>
    <w:rsid w:val="006E75B4"/>
    <w:rsid w:val="006F097C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92C8E"/>
    <w:rsid w:val="008A02BD"/>
    <w:rsid w:val="008C02ED"/>
    <w:rsid w:val="008F71FA"/>
    <w:rsid w:val="00964D17"/>
    <w:rsid w:val="00983B8F"/>
    <w:rsid w:val="009A7EE5"/>
    <w:rsid w:val="009E3CE9"/>
    <w:rsid w:val="009F29C5"/>
    <w:rsid w:val="009F4580"/>
    <w:rsid w:val="00A10323"/>
    <w:rsid w:val="00A271C5"/>
    <w:rsid w:val="00A35855"/>
    <w:rsid w:val="00A36383"/>
    <w:rsid w:val="00A93234"/>
    <w:rsid w:val="00AC0CA9"/>
    <w:rsid w:val="00B03B44"/>
    <w:rsid w:val="00B06677"/>
    <w:rsid w:val="00B10964"/>
    <w:rsid w:val="00B1258A"/>
    <w:rsid w:val="00BD534B"/>
    <w:rsid w:val="00BE488A"/>
    <w:rsid w:val="00BE6E38"/>
    <w:rsid w:val="00C964E3"/>
    <w:rsid w:val="00CA49B2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E6500"/>
    <w:rsid w:val="00E32AD5"/>
    <w:rsid w:val="00E47BBD"/>
    <w:rsid w:val="00E626D5"/>
    <w:rsid w:val="00E85542"/>
    <w:rsid w:val="00E91B90"/>
    <w:rsid w:val="00E94901"/>
    <w:rsid w:val="00EA0FEA"/>
    <w:rsid w:val="00EC2C53"/>
    <w:rsid w:val="00EE6F57"/>
    <w:rsid w:val="00F25042"/>
    <w:rsid w:val="00F266C4"/>
    <w:rsid w:val="00F41C26"/>
    <w:rsid w:val="00F501F7"/>
    <w:rsid w:val="00F56C48"/>
    <w:rsid w:val="00F90CD7"/>
    <w:rsid w:val="00F91306"/>
    <w:rsid w:val="00F91D22"/>
    <w:rsid w:val="00FA0038"/>
    <w:rsid w:val="00FB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7BC09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330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dvorak@mv.gov.cz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.gov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.gov.cz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vladimir.dvorak@mv.gov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ir.dvorak@mv.gov.cz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A126B-DD59-471D-960D-269943E3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4067</Words>
  <Characters>23999</Characters>
  <Application>Microsoft Office Word</Application>
  <DocSecurity>0</DocSecurity>
  <Lines>199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4</cp:revision>
  <dcterms:created xsi:type="dcterms:W3CDTF">2025-12-15T10:07:00Z</dcterms:created>
  <dcterms:modified xsi:type="dcterms:W3CDTF">2025-12-19T09:02:00Z</dcterms:modified>
</cp:coreProperties>
</file>